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02">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DESIGNER</w:t>
      </w:r>
    </w:p>
    <w:p w:rsidR="00000000" w:rsidDel="00000000" w:rsidP="00000000" w:rsidRDefault="00000000" w:rsidRPr="00000000" w14:paraId="00000003">
      <w:pPr>
        <w:rPr>
          <w:rFonts w:ascii="Arial" w:cs="Arial" w:eastAsia="Arial" w:hAnsi="Arial"/>
          <w:b w:val="1"/>
          <w:sz w:val="20"/>
          <w:szCs w:val="20"/>
        </w:rPr>
      </w:pPr>
      <w:r w:rsidDel="00000000" w:rsidR="00000000" w:rsidRPr="00000000">
        <w:rPr>
          <w:rtl w:val="0"/>
        </w:rPr>
      </w:r>
    </w:p>
    <w:tbl>
      <w:tblPr>
        <w:tblStyle w:val="Table1"/>
        <w:tblW w:w="10155.0" w:type="dxa"/>
        <w:jc w:val="left"/>
        <w:tblInd w:w="-77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30"/>
        <w:gridCol w:w="7125"/>
        <w:tblGridChange w:id="0">
          <w:tblGrid>
            <w:gridCol w:w="3030"/>
            <w:gridCol w:w="7125"/>
          </w:tblGrid>
        </w:tblGridChange>
      </w:tblGrid>
      <w:tr>
        <w:trPr>
          <w:cantSplit w:val="0"/>
          <w:tblHeader w:val="0"/>
        </w:trPr>
        <w:tc>
          <w:tcPr>
            <w:shd w:fill="efefef" w:val="clear"/>
          </w:tcPr>
          <w:p w:rsidR="00000000" w:rsidDel="00000000" w:rsidP="00000000" w:rsidRDefault="00000000" w:rsidRPr="00000000" w14:paraId="00000004">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Name and surname </w:t>
            </w:r>
          </w:p>
          <w:p w:rsidR="00000000" w:rsidDel="00000000" w:rsidP="00000000" w:rsidRDefault="00000000" w:rsidRPr="00000000" w14:paraId="00000005">
            <w:pPr>
              <w:rPr>
                <w:rFonts w:ascii="Arial" w:cs="Arial" w:eastAsia="Arial" w:hAnsi="Arial"/>
                <w:b w:val="1"/>
                <w:sz w:val="20"/>
                <w:szCs w:val="20"/>
              </w:rPr>
            </w:pPr>
            <w:r w:rsidDel="00000000" w:rsidR="00000000" w:rsidRPr="00000000">
              <w:rPr>
                <w:rtl w:val="0"/>
              </w:rPr>
            </w:r>
          </w:p>
        </w:tc>
        <w:tc>
          <w:tcPr>
            <w:shd w:fill="efefef" w:val="clear"/>
          </w:tcPr>
          <w:p w:rsidR="00000000" w:rsidDel="00000000" w:rsidP="00000000" w:rsidRDefault="00000000" w:rsidRPr="00000000" w14:paraId="00000006">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7">
            <w:pPr>
              <w:rPr>
                <w:rFonts w:ascii="Arial" w:cs="Arial" w:eastAsia="Arial" w:hAnsi="Arial"/>
                <w:sz w:val="20"/>
                <w:szCs w:val="20"/>
              </w:rPr>
            </w:pPr>
            <w:r w:rsidDel="00000000" w:rsidR="00000000" w:rsidRPr="00000000">
              <w:rPr>
                <w:rFonts w:ascii="Arial" w:cs="Arial" w:eastAsia="Arial" w:hAnsi="Arial"/>
                <w:sz w:val="20"/>
                <w:szCs w:val="20"/>
                <w:rtl w:val="0"/>
              </w:rPr>
              <w:t xml:space="preserve">Brand name (if applicable)</w:t>
            </w:r>
          </w:p>
        </w:tc>
        <w:tc>
          <w:tcPr/>
          <w:p w:rsidR="00000000" w:rsidDel="00000000" w:rsidP="00000000" w:rsidRDefault="00000000" w:rsidRPr="00000000" w14:paraId="00000008">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9">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w:t>
            </w:r>
          </w:p>
        </w:tc>
        <w:tc>
          <w:tcPr/>
          <w:p w:rsidR="00000000" w:rsidDel="00000000" w:rsidP="00000000" w:rsidRDefault="00000000" w:rsidRPr="00000000" w14:paraId="0000000A">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B">
            <w:pPr>
              <w:rPr>
                <w:rFonts w:ascii="Arial" w:cs="Arial" w:eastAsia="Arial" w:hAnsi="Arial"/>
                <w:sz w:val="20"/>
                <w:szCs w:val="20"/>
              </w:rPr>
            </w:pPr>
            <w:r w:rsidDel="00000000" w:rsidR="00000000" w:rsidRPr="00000000">
              <w:rPr>
                <w:rFonts w:ascii="Arial" w:cs="Arial" w:eastAsia="Arial" w:hAnsi="Arial"/>
                <w:sz w:val="20"/>
                <w:szCs w:val="20"/>
                <w:rtl w:val="0"/>
              </w:rPr>
              <w:t xml:space="preserve">Phone/whatsapp contact </w:t>
            </w:r>
          </w:p>
        </w:tc>
        <w:tc>
          <w:tcPr/>
          <w:p w:rsidR="00000000" w:rsidDel="00000000" w:rsidP="00000000" w:rsidRDefault="00000000" w:rsidRPr="00000000" w14:paraId="0000000C">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D">
            <w:pP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p w:rsidR="00000000" w:rsidDel="00000000" w:rsidP="00000000" w:rsidRDefault="00000000" w:rsidRPr="00000000" w14:paraId="0000000E">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0F">
            <w:pPr>
              <w:rPr>
                <w:rFonts w:ascii="Arial" w:cs="Arial" w:eastAsia="Arial" w:hAnsi="Arial"/>
                <w:sz w:val="20"/>
                <w:szCs w:val="20"/>
              </w:rPr>
            </w:pPr>
            <w:r w:rsidDel="00000000" w:rsidR="00000000" w:rsidRPr="00000000">
              <w:rPr>
                <w:rFonts w:ascii="Arial" w:cs="Arial" w:eastAsia="Arial" w:hAnsi="Arial"/>
                <w:sz w:val="20"/>
                <w:szCs w:val="20"/>
                <w:rtl w:val="0"/>
              </w:rPr>
              <w:t xml:space="preserve">Instagram account </w:t>
            </w:r>
          </w:p>
        </w:tc>
        <w:tc>
          <w:tcPr/>
          <w:p w:rsidR="00000000" w:rsidDel="00000000" w:rsidP="00000000" w:rsidRDefault="00000000" w:rsidRPr="00000000" w14:paraId="00000010">
            <w:pPr>
              <w:rPr>
                <w:rFonts w:ascii="Arial" w:cs="Arial" w:eastAsia="Arial" w:hAnsi="Arial"/>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1">
            <w:pP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p w:rsidR="00000000" w:rsidDel="00000000" w:rsidP="00000000" w:rsidRDefault="00000000" w:rsidRPr="00000000" w14:paraId="00000012">
            <w:pPr>
              <w:rPr>
                <w:rFonts w:ascii="Arial" w:cs="Arial" w:eastAsia="Arial" w:hAnsi="Arial"/>
                <w:color w:val="000000"/>
                <w:sz w:val="20"/>
                <w:szCs w:val="20"/>
              </w:rPr>
            </w:pPr>
            <w:r w:rsidDel="00000000" w:rsidR="00000000" w:rsidRPr="00000000">
              <w:rPr>
                <w:rtl w:val="0"/>
              </w:rPr>
            </w:r>
          </w:p>
        </w:tc>
      </w:tr>
      <w:tr>
        <w:trPr>
          <w:cantSplit w:val="0"/>
          <w:tblHeader w:val="0"/>
        </w:trPr>
        <w:tc>
          <w:tcPr>
            <w:tcBorders>
              <w:left w:color="ffffff" w:space="0" w:sz="4" w:val="single"/>
              <w:bottom w:color="ffffff" w:space="0" w:sz="4" w:val="single"/>
              <w:right w:color="ffffff" w:space="0" w:sz="4" w:val="single"/>
            </w:tcBorders>
          </w:tcPr>
          <w:p w:rsidR="00000000" w:rsidDel="00000000" w:rsidP="00000000" w:rsidRDefault="00000000" w:rsidRPr="00000000" w14:paraId="00000013">
            <w:pPr>
              <w:rPr>
                <w:rFonts w:ascii="Arial" w:cs="Arial" w:eastAsia="Arial" w:hAnsi="Arial"/>
                <w:b w:val="1"/>
                <w:sz w:val="20"/>
                <w:szCs w:val="20"/>
              </w:rPr>
            </w:pPr>
            <w:r w:rsidDel="00000000" w:rsidR="00000000" w:rsidRPr="00000000">
              <w:rPr>
                <w:rtl w:val="0"/>
              </w:rPr>
            </w:r>
          </w:p>
        </w:tc>
        <w:tc>
          <w:tcPr>
            <w:tcBorders>
              <w:left w:color="ffffff" w:space="0" w:sz="4" w:val="single"/>
              <w:bottom w:color="ffffff" w:space="0" w:sz="4" w:val="single"/>
              <w:right w:color="ffffff" w:space="0" w:sz="4" w:val="single"/>
            </w:tcBorders>
          </w:tcPr>
          <w:p w:rsidR="00000000" w:rsidDel="00000000" w:rsidP="00000000" w:rsidRDefault="00000000" w:rsidRPr="00000000" w14:paraId="00000014">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15">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PARURE</w:t>
      </w:r>
    </w:p>
    <w:p w:rsidR="00000000" w:rsidDel="00000000" w:rsidP="00000000" w:rsidRDefault="00000000" w:rsidRPr="00000000" w14:paraId="00000016">
      <w:pPr>
        <w:rPr>
          <w:rFonts w:ascii="Arial" w:cs="Arial" w:eastAsia="Arial" w:hAnsi="Arial"/>
          <w:b w:val="1"/>
          <w:sz w:val="20"/>
          <w:szCs w:val="20"/>
        </w:rPr>
      </w:pPr>
      <w:r w:rsidDel="00000000" w:rsidR="00000000" w:rsidRPr="00000000">
        <w:rPr>
          <w:rtl w:val="0"/>
        </w:rPr>
      </w:r>
    </w:p>
    <w:tbl>
      <w:tblPr>
        <w:tblStyle w:val="Table2"/>
        <w:tblW w:w="10125.0" w:type="dxa"/>
        <w:jc w:val="left"/>
        <w:tblInd w:w="-738.9999999999999"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05"/>
        <w:gridCol w:w="7320"/>
        <w:tblGridChange w:id="0">
          <w:tblGrid>
            <w:gridCol w:w="2805"/>
            <w:gridCol w:w="7320"/>
          </w:tblGrid>
        </w:tblGridChange>
      </w:tblGrid>
      <w:tr>
        <w:trPr>
          <w:cantSplit w:val="0"/>
          <w:tblHeader w:val="0"/>
        </w:trPr>
        <w:tc>
          <w:tcPr>
            <w:gridSpan w:val="2"/>
            <w:shd w:fill="ededed" w:val="clear"/>
          </w:tcPr>
          <w:p w:rsidR="00000000" w:rsidDel="00000000" w:rsidP="00000000" w:rsidRDefault="00000000" w:rsidRPr="00000000" w14:paraId="00000017">
            <w:pP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8">
            <w:pPr>
              <w:rPr>
                <w:rFonts w:ascii="Arial" w:cs="Arial" w:eastAsia="Arial" w:hAnsi="Arial"/>
                <w:b w:val="1"/>
                <w:color w:val="000000"/>
                <w:sz w:val="20"/>
                <w:szCs w:val="20"/>
              </w:rPr>
            </w:pPr>
            <w:r w:rsidDel="00000000" w:rsidR="00000000" w:rsidRPr="00000000">
              <w:rPr>
                <w:rFonts w:ascii="Arial" w:cs="Arial" w:eastAsia="Arial" w:hAnsi="Arial"/>
                <w:b w:val="1"/>
                <w:sz w:val="20"/>
                <w:szCs w:val="20"/>
                <w:rtl w:val="0"/>
              </w:rPr>
              <w:t xml:space="preserve">Name of the Parure : </w:t>
            </w:r>
            <w:r w:rsidDel="00000000" w:rsidR="00000000" w:rsidRPr="00000000">
              <w:rPr>
                <w:rtl w:val="0"/>
              </w:rPr>
            </w:r>
          </w:p>
          <w:p w:rsidR="00000000" w:rsidDel="00000000" w:rsidP="00000000" w:rsidRDefault="00000000" w:rsidRPr="00000000" w14:paraId="00000019">
            <w:pPr>
              <w:rPr>
                <w:rFonts w:ascii="Arial" w:cs="Arial" w:eastAsia="Arial" w:hAnsi="Arial"/>
                <w:b w:val="1"/>
                <w:color w:val="000000"/>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B">
            <w:pP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Techniques</w:t>
            </w:r>
            <w:r w:rsidDel="00000000" w:rsidR="00000000" w:rsidRPr="00000000">
              <w:rPr>
                <w:rFonts w:ascii="Arial" w:cs="Arial" w:eastAsia="Arial" w:hAnsi="Arial"/>
                <w:b w:val="1"/>
                <w:sz w:val="20"/>
                <w:szCs w:val="20"/>
                <w:rtl w:val="0"/>
              </w:rPr>
              <w:t xml:space="preserve">/handcraft </w:t>
            </w:r>
            <w:r w:rsidDel="00000000" w:rsidR="00000000" w:rsidRPr="00000000">
              <w:rPr>
                <w:rtl w:val="0"/>
              </w:rPr>
            </w:r>
          </w:p>
          <w:p w:rsidR="00000000" w:rsidDel="00000000" w:rsidP="00000000" w:rsidRDefault="00000000" w:rsidRPr="00000000" w14:paraId="0000001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D">
            <w:pPr>
              <w:rPr>
                <w:rFonts w:ascii="Arial" w:cs="Arial" w:eastAsia="Arial" w:hAnsi="Arial"/>
                <w:color w:val="000000"/>
                <w:sz w:val="20"/>
                <w:szCs w:val="20"/>
              </w:rPr>
            </w:pPr>
            <w:r w:rsidDel="00000000" w:rsidR="00000000" w:rsidRPr="00000000">
              <w:rPr>
                <w:rFonts w:ascii="Arial" w:cs="Arial" w:eastAsia="Arial" w:hAnsi="Arial"/>
                <w:sz w:val="16"/>
                <w:szCs w:val="16"/>
                <w:rtl w:val="0"/>
              </w:rPr>
              <w:t xml:space="preserve">Example : embroidery, collage, hand sewing, machine sewing, painting, embossing, perforating, braiding, molding, lacing etc.</w:t>
            </w:r>
            <w:r w:rsidDel="00000000" w:rsidR="00000000" w:rsidRPr="00000000">
              <w:rPr>
                <w:rtl w:val="0"/>
              </w:rPr>
            </w:r>
          </w:p>
          <w:p w:rsidR="00000000" w:rsidDel="00000000" w:rsidP="00000000" w:rsidRDefault="00000000" w:rsidRPr="00000000" w14:paraId="0000001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24">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5">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6">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8">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9">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A">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D">
            <w:pPr>
              <w:rPr>
                <w:rFonts w:ascii="Arial" w:cs="Arial" w:eastAsia="Arial" w:hAnsi="Arial"/>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2E">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Used materials</w:t>
            </w:r>
          </w:p>
          <w:p w:rsidR="00000000" w:rsidDel="00000000" w:rsidP="00000000" w:rsidRDefault="00000000" w:rsidRPr="00000000" w14:paraId="0000002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rPr>
                <w:rFonts w:ascii="Arial" w:cs="Arial" w:eastAsia="Arial" w:hAnsi="Arial"/>
                <w:sz w:val="16"/>
                <w:szCs w:val="16"/>
              </w:rPr>
            </w:pPr>
            <w:r w:rsidDel="00000000" w:rsidR="00000000" w:rsidRPr="00000000">
              <w:rPr>
                <w:rFonts w:ascii="Arial" w:cs="Arial" w:eastAsia="Arial" w:hAnsi="Arial"/>
                <w:sz w:val="16"/>
                <w:szCs w:val="16"/>
                <w:rtl w:val="0"/>
              </w:rPr>
              <w:t xml:space="preserve">Example : Sports shirts, sports socks, leggings, sports shoes, shorts, jumpers, kimonos, leotards, bathing suits, swimming goggles, gloves, supporters' scarves, raincoats, diving suits, balls (volleyball, football, rugby etc), kakemonos, tarpaulins, tents, mattresses, yoga mats and balls, inner tubes, badminton shuttlecocks, sports nets (for football cages, tennis courts, etc.), ropes, rackets, racket covers, tennis balls, medals, buoys etc.</w:t>
            </w:r>
          </w:p>
          <w:p w:rsidR="00000000" w:rsidDel="00000000" w:rsidP="00000000" w:rsidRDefault="00000000" w:rsidRPr="00000000" w14:paraId="00000031">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33">
            <w:pPr>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034">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5">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7">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8">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9">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A">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B">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C">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D">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E">
            <w:pPr>
              <w:rPr>
                <w:rFonts w:ascii="Arial" w:cs="Arial" w:eastAsia="Arial" w:hAnsi="Arial"/>
                <w:sz w:val="20"/>
                <w:szCs w:val="20"/>
              </w:rPr>
            </w:pPr>
            <w:r w:rsidDel="00000000" w:rsidR="00000000" w:rsidRPr="00000000">
              <w:rPr>
                <w:rFonts w:ascii="Arial" w:cs="Arial" w:eastAsia="Arial" w:hAnsi="Arial"/>
                <w:sz w:val="20"/>
                <w:szCs w:val="20"/>
                <w:rtl w:val="0"/>
              </w:rPr>
              <w:t xml:space="preserve">-</w:t>
            </w:r>
          </w:p>
        </w:tc>
      </w:tr>
      <w:tr>
        <w:trPr>
          <w:cantSplit w:val="0"/>
          <w:tblHeader w:val="0"/>
        </w:trPr>
        <w:tc>
          <w:tcPr/>
          <w:p w:rsidR="00000000" w:rsidDel="00000000" w:rsidP="00000000" w:rsidRDefault="00000000" w:rsidRPr="00000000" w14:paraId="0000003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Additional comment</w:t>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16"/>
                <w:szCs w:val="16"/>
              </w:rPr>
            </w:pPr>
            <w:r w:rsidDel="00000000" w:rsidR="00000000" w:rsidRPr="00000000">
              <w:rPr>
                <w:rFonts w:ascii="Arial" w:cs="Arial" w:eastAsia="Arial" w:hAnsi="Arial"/>
                <w:sz w:val="16"/>
                <w:szCs w:val="16"/>
                <w:rtl w:val="0"/>
              </w:rPr>
              <w:t xml:space="preserve">Example : Creative process / description of the Parure / sustainability / sustainable techniques used etc.</w:t>
            </w:r>
          </w:p>
          <w:p w:rsidR="00000000" w:rsidDel="00000000" w:rsidP="00000000" w:rsidRDefault="00000000" w:rsidRPr="00000000" w14:paraId="00000042">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3">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4">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5">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6">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7">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8">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9">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A">
            <w:pP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C">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050">
            <w:pPr>
              <w:rPr>
                <w:rFonts w:ascii="Arial" w:cs="Arial" w:eastAsia="Arial" w:hAnsi="Arial"/>
                <w:color w:val="000000"/>
                <w:sz w:val="20"/>
                <w:szCs w:val="20"/>
              </w:rPr>
            </w:pP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color w:val="00000a"/>
          <w:sz w:val="20"/>
          <w:szCs w:val="20"/>
        </w:rPr>
      </w:pPr>
      <w:r w:rsidDel="00000000" w:rsidR="00000000" w:rsidRPr="00000000">
        <w:rPr>
          <w:rFonts w:ascii="Arial" w:cs="Arial" w:eastAsia="Arial" w:hAnsi="Arial"/>
          <w:b w:val="1"/>
          <w:color w:val="00000a"/>
          <w:sz w:val="20"/>
          <w:szCs w:val="20"/>
          <w:rtl w:val="0"/>
        </w:rPr>
        <w:t xml:space="preserve">WeTransfer</w:t>
      </w:r>
      <w:r w:rsidDel="00000000" w:rsidR="00000000" w:rsidRPr="00000000">
        <w:rPr>
          <w:rFonts w:ascii="Arial" w:cs="Arial" w:eastAsia="Arial" w:hAnsi="Arial"/>
          <w:b w:val="1"/>
          <w:color w:val="00000a"/>
          <w:sz w:val="20"/>
          <w:szCs w:val="20"/>
          <w:rtl w:val="0"/>
        </w:rPr>
        <w:t xml:space="preserve"> link of the photographs of the Parure (both sides and as respectful as possible) :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color w:val="00000a"/>
          <w:sz w:val="20"/>
          <w:szCs w:val="20"/>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89" w:top="1417" w:left="1417" w:right="1417" w:header="708" w:footer="4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2034540</wp:posOffset>
          </wp:positionH>
          <wp:positionV relativeFrom="paragraph">
            <wp:posOffset>68217</wp:posOffset>
          </wp:positionV>
          <wp:extent cx="1691640" cy="373380"/>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691640" cy="373380"/>
                  </a:xfrm>
                  <a:prstGeom prst="rect"/>
                  <a:ln/>
                </pic:spPr>
              </pic:pic>
            </a:graphicData>
          </a:graphic>
        </wp:anchor>
      </w:drawing>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a"/>
        <w:sz w:val="14"/>
        <w:szCs w:val="14"/>
        <w:u w:val="none"/>
        <w:shd w:fill="auto" w:val="clear"/>
        <w:vertAlign w:val="baseline"/>
        <w:rtl w:val="0"/>
      </w:rPr>
      <w:t xml:space="preserve">Association Loi 1901 assujettie à la TVA                N°TVA : FR 56 442562450                       N° SIRET : 442 562 450 00035</w:t>
    </w: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28" w:before="28" w:line="240" w:lineRule="auto"/>
      <w:ind w:left="0" w:right="0" w:firstLine="0"/>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spacing w:after="28" w:before="28" w:lineRule="auto"/>
      <w:jc w:val="center"/>
      <w:rPr>
        <w:rFonts w:ascii="Times New Roman" w:cs="Times New Roman" w:eastAsia="Times New Roman" w:hAnsi="Times New Roman"/>
        <w:b w:val="0"/>
        <w:i w:val="0"/>
        <w:smallCaps w:val="0"/>
        <w:strike w:val="0"/>
        <w:color w:val="00000a"/>
        <w:sz w:val="24"/>
        <w:szCs w:val="24"/>
        <w:u w:val="none"/>
        <w:shd w:fill="auto" w:val="clear"/>
        <w:vertAlign w:val="baseline"/>
      </w:rPr>
    </w:pPr>
    <w:bookmarkStart w:colFirst="0" w:colLast="0" w:name="_heading=h.30j0zll" w:id="0"/>
    <w:bookmarkEnd w:id="0"/>
    <w:r w:rsidDel="00000000" w:rsidR="00000000" w:rsidRPr="00000000">
      <w:rPr>
        <w:rFonts w:ascii="Times New Roman" w:cs="Times New Roman" w:eastAsia="Times New Roman" w:hAnsi="Times New Roman"/>
        <w:color w:val="00000a"/>
      </w:rPr>
      <w:drawing>
        <wp:inline distB="114300" distT="114300" distL="114300" distR="114300">
          <wp:extent cx="3582825" cy="1296800"/>
          <wp:effectExtent b="0" l="0" r="0" t="0"/>
          <wp:docPr id="6"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582825" cy="1296800"/>
                  </a:xfrm>
                  <a:prstGeom prst="rect"/>
                  <a:ln/>
                </pic:spPr>
              </pic:pic>
            </a:graphicData>
          </a:graphic>
        </wp:inline>
      </w:drawing>
    </w:r>
    <w:r w:rsidDel="00000000" w:rsidR="00000000" w:rsidRPr="00000000">
      <w:rPr>
        <w:rtl w:val="0"/>
      </w:rPr>
    </w:r>
  </w:p>
  <w:p w:rsidR="00000000" w:rsidDel="00000000" w:rsidP="00000000" w:rsidRDefault="00000000" w:rsidRPr="00000000" w14:paraId="00000059">
    <w:pPr>
      <w:tabs>
        <w:tab w:val="left" w:leader="none" w:pos="1209"/>
        <w:tab w:val="center" w:leader="none" w:pos="4536"/>
      </w:tabs>
      <w:rPr>
        <w:rFonts w:ascii="Arial" w:cs="Arial" w:eastAsia="Arial" w:hAnsi="Arial"/>
        <w:b w:val="1"/>
        <w:color w:val="000000"/>
        <w:sz w:val="22"/>
        <w:szCs w:val="22"/>
      </w:rPr>
    </w:pPr>
    <w:bookmarkStart w:colFirst="0" w:colLast="0" w:name="_heading=h.gjdgxs" w:id="1"/>
    <w:bookmarkEnd w:id="1"/>
    <w:r w:rsidDel="00000000" w:rsidR="00000000" w:rsidRPr="00000000">
      <w:rPr>
        <w:rFonts w:ascii="Arial" w:cs="Arial" w:eastAsia="Arial" w:hAnsi="Arial"/>
        <w:color w:val="000000"/>
        <w:sz w:val="22"/>
        <w:szCs w:val="22"/>
        <w:rtl w:val="0"/>
      </w:rPr>
      <w:tab/>
      <w:tab/>
    </w:r>
    <w:r w:rsidDel="00000000" w:rsidR="00000000" w:rsidRPr="00000000">
      <w:rPr>
        <w:rFonts w:ascii="Arial" w:cs="Arial" w:eastAsia="Arial" w:hAnsi="Arial"/>
        <w:b w:val="1"/>
        <w:sz w:val="22"/>
        <w:szCs w:val="22"/>
        <w:rtl w:val="0"/>
      </w:rPr>
      <w:t xml:space="preserve">INFORMATION SHEET</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a"/>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fr-F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20" w:before="240" w:line="240" w:lineRule="auto"/>
      <w:ind w:left="0" w:right="0" w:firstLine="0"/>
      <w:jc w:val="left"/>
    </w:pPr>
    <w:rPr>
      <w:rFonts w:ascii="Arial" w:cs="Arial" w:eastAsia="Arial" w:hAnsi="Arial"/>
      <w:b w:val="0"/>
      <w:i w:val="0"/>
      <w:smallCaps w:val="0"/>
      <w:strike w:val="0"/>
      <w:color w:val="00000a"/>
      <w:sz w:val="28"/>
      <w:szCs w:val="28"/>
      <w:u w:val="none"/>
      <w:shd w:fill="auto" w:val="clear"/>
      <w:vertAlign w:val="baseline"/>
    </w:rPr>
  </w:style>
  <w:style w:type="paragraph" w:styleId="Normal" w:default="1">
    <w:name w:val="Normal"/>
    <w:qFormat w:val="1"/>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Stylepardfaut" w:customStyle="1">
    <w:name w:val="Style par défaut"/>
    <w:pPr>
      <w:suppressAutoHyphens w:val="1"/>
      <w:overflowPunct w:val="0"/>
    </w:pPr>
    <w:rPr>
      <w:rFonts w:ascii="Times New Roman" w:cs="Times New Roman" w:eastAsia="Times New Roman" w:hAnsi="Times New Roman"/>
      <w:color w:val="00000a"/>
    </w:rPr>
  </w:style>
  <w:style w:type="character" w:styleId="En-tteCar" w:customStyle="1">
    <w:name w:val="En-tête Car"/>
    <w:basedOn w:val="Policepardfaut"/>
  </w:style>
  <w:style w:type="character" w:styleId="PieddepageCar" w:customStyle="1">
    <w:name w:val="Pied de page Car"/>
    <w:basedOn w:val="Policepardfaut"/>
    <w:uiPriority w:val="99"/>
  </w:style>
  <w:style w:type="character" w:styleId="A5" w:customStyle="1">
    <w:name w:val="A5"/>
    <w:rPr>
      <w:rFonts w:cs="Big Daily Short"/>
      <w:color w:val="000000"/>
      <w:sz w:val="70"/>
      <w:szCs w:val="70"/>
    </w:rPr>
  </w:style>
  <w:style w:type="character" w:styleId="A3" w:customStyle="1">
    <w:name w:val="A3"/>
    <w:rPr>
      <w:rFonts w:cs="Big Daily Short"/>
      <w:i w:val="1"/>
      <w:iCs w:val="1"/>
      <w:color w:val="000000"/>
      <w:sz w:val="86"/>
      <w:szCs w:val="86"/>
    </w:rPr>
  </w:style>
  <w:style w:type="character" w:styleId="LienInternet" w:customStyle="1">
    <w:name w:val="Lien Internet"/>
    <w:basedOn w:val="Policepardfaut"/>
    <w:rPr>
      <w:color w:val="0563c1"/>
      <w:u w:val="single"/>
      <w:lang/>
    </w:rPr>
  </w:style>
  <w:style w:type="character" w:styleId="Mentionnonrsolue">
    <w:name w:val="Unresolved Mention"/>
    <w:basedOn w:val="Policepardfaut"/>
    <w:rPr>
      <w:color w:val="605e5c"/>
      <w:shd w:color="auto" w:fill="e1dfdd" w:val="clear"/>
    </w:rPr>
  </w:style>
  <w:style w:type="character" w:styleId="Marquedecommentaire">
    <w:name w:val="annotation reference"/>
    <w:basedOn w:val="Policepardfaut"/>
    <w:rPr>
      <w:sz w:val="16"/>
      <w:szCs w:val="16"/>
    </w:rPr>
  </w:style>
  <w:style w:type="character" w:styleId="CommentaireCar" w:customStyle="1">
    <w:name w:val="Commentaire Car"/>
    <w:basedOn w:val="Policepardfaut"/>
    <w:uiPriority w:val="99"/>
    <w:rPr>
      <w:rFonts w:ascii="Times New Roman" w:cs="Times New Roman" w:eastAsia="Times New Roman" w:hAnsi="Times New Roman"/>
      <w:sz w:val="20"/>
      <w:szCs w:val="20"/>
      <w:lang w:eastAsia="fr-FR"/>
    </w:rPr>
  </w:style>
  <w:style w:type="character" w:styleId="ObjetducommentaireCar" w:customStyle="1">
    <w:name w:val="Objet du commentaire Car"/>
    <w:basedOn w:val="CommentaireCar"/>
    <w:rPr>
      <w:rFonts w:ascii="Times New Roman" w:cs="Times New Roman" w:eastAsia="Times New Roman" w:hAnsi="Times New Roman"/>
      <w:b w:val="1"/>
      <w:bCs w:val="1"/>
      <w:sz w:val="20"/>
      <w:szCs w:val="20"/>
      <w:lang w:eastAsia="fr-FR"/>
    </w:rPr>
  </w:style>
  <w:style w:type="character" w:styleId="TextedebullesCar" w:customStyle="1">
    <w:name w:val="Texte de bulles Car"/>
    <w:basedOn w:val="Policepardfaut"/>
    <w:rPr>
      <w:rFonts w:ascii="Times New Roman" w:cs="Times New Roman" w:eastAsia="Times New Roman" w:hAnsi="Times New Roman"/>
      <w:sz w:val="18"/>
      <w:szCs w:val="18"/>
      <w:lang w:eastAsia="fr-FR"/>
    </w:rPr>
  </w:style>
  <w:style w:type="character" w:styleId="ListLabel1" w:customStyle="1">
    <w:name w:val="ListLabel 1"/>
    <w:rPr>
      <w:rFonts w:cs="Calibri" w:eastAsia="Times New Roman"/>
      <w:color w:val="454545"/>
    </w:rPr>
  </w:style>
  <w:style w:type="character" w:styleId="ListLabel2" w:customStyle="1">
    <w:name w:val="ListLabel 2"/>
    <w:rPr>
      <w:rFonts w:cs="Courier New"/>
    </w:rPr>
  </w:style>
  <w:style w:type="character" w:styleId="ListLabel3" w:customStyle="1">
    <w:name w:val="ListLabel 3"/>
    <w:rPr>
      <w:rFonts w:cs="Calibri" w:eastAsia="Times New Roman"/>
      <w:i w:val="0"/>
    </w:rPr>
  </w:style>
  <w:style w:type="character" w:styleId="ListLabel4" w:customStyle="1">
    <w:name w:val="ListLabel 4"/>
    <w:rPr>
      <w:rFonts w:cs="Calibri" w:eastAsia="Times New Roman"/>
      <w:b w:val="0"/>
      <w:color w:val="00000a"/>
    </w:rPr>
  </w:style>
  <w:style w:type="character" w:styleId="ListLabel5" w:customStyle="1">
    <w:name w:val="ListLabel 5"/>
    <w:rPr>
      <w:rFonts w:cs="Calibri" w:eastAsia="Times New Roman"/>
    </w:rPr>
  </w:style>
  <w:style w:type="character" w:styleId="ListLabel6" w:customStyle="1">
    <w:name w:val="ListLabel 6"/>
    <w:rPr>
      <w:rFonts w:cs="Arial" w:eastAsia="Times New Roman"/>
    </w:rPr>
  </w:style>
  <w:style w:type="character" w:styleId="ListLabel7" w:customStyle="1">
    <w:name w:val="ListLabel 7"/>
    <w:rPr>
      <w:rFonts w:cs="Calibri"/>
      <w:i w:val="0"/>
    </w:rPr>
  </w:style>
  <w:style w:type="character" w:styleId="ListLabel8" w:customStyle="1">
    <w:name w:val="ListLabel 8"/>
    <w:rPr>
      <w:rFonts w:cs="Courier New"/>
    </w:rPr>
  </w:style>
  <w:style w:type="character" w:styleId="ListLabel9" w:customStyle="1">
    <w:name w:val="ListLabel 9"/>
    <w:rPr>
      <w:rFonts w:cs="Wingdings"/>
    </w:rPr>
  </w:style>
  <w:style w:type="character" w:styleId="ListLabel10" w:customStyle="1">
    <w:name w:val="ListLabel 10"/>
    <w:rPr>
      <w:rFonts w:cs="Symbol"/>
    </w:rPr>
  </w:style>
  <w:style w:type="character" w:styleId="ListLabel11" w:customStyle="1">
    <w:name w:val="ListLabel 11"/>
    <w:rPr>
      <w:rFonts w:cs="Calibri"/>
      <w:b w:val="0"/>
      <w:color w:val="00000a"/>
    </w:rPr>
  </w:style>
  <w:style w:type="character" w:styleId="ListLabel12" w:customStyle="1">
    <w:name w:val="ListLabel 12"/>
    <w:rPr>
      <w:rFonts w:cs="Calibri"/>
      <w:i w:val="0"/>
    </w:rPr>
  </w:style>
  <w:style w:type="character" w:styleId="ListLabel13" w:customStyle="1">
    <w:name w:val="ListLabel 13"/>
    <w:rPr>
      <w:rFonts w:cs="Courier New"/>
    </w:rPr>
  </w:style>
  <w:style w:type="character" w:styleId="ListLabel14" w:customStyle="1">
    <w:name w:val="ListLabel 14"/>
    <w:rPr>
      <w:rFonts w:cs="Wingdings"/>
    </w:rPr>
  </w:style>
  <w:style w:type="character" w:styleId="ListLabel15" w:customStyle="1">
    <w:name w:val="ListLabel 15"/>
    <w:rPr>
      <w:rFonts w:cs="Symbol"/>
    </w:rPr>
  </w:style>
  <w:style w:type="character" w:styleId="ListLabel16" w:customStyle="1">
    <w:name w:val="ListLabel 16"/>
    <w:rPr>
      <w:rFonts w:cs="Calibri"/>
      <w:b w:val="0"/>
      <w:color w:val="00000a"/>
    </w:rPr>
  </w:style>
  <w:style w:type="paragraph" w:styleId="Titre">
    <w:name w:val="Title"/>
    <w:basedOn w:val="Stylepardfaut"/>
    <w:next w:val="Corpsdetexte"/>
    <w:uiPriority w:val="10"/>
    <w:qFormat w:val="1"/>
    <w:pPr>
      <w:keepNext w:val="1"/>
      <w:spacing w:after="120" w:before="240"/>
    </w:pPr>
    <w:rPr>
      <w:rFonts w:ascii="Arial" w:cs="Arial" w:eastAsia="Microsoft YaHei" w:hAnsi="Arial"/>
      <w:sz w:val="28"/>
      <w:szCs w:val="28"/>
    </w:rPr>
  </w:style>
  <w:style w:type="paragraph" w:styleId="Corpsdetexte">
    <w:name w:val="Body Text"/>
    <w:basedOn w:val="Stylepardfaut"/>
    <w:pPr>
      <w:spacing w:after="120"/>
    </w:pPr>
  </w:style>
  <w:style w:type="paragraph" w:styleId="Liste">
    <w:name w:val="List"/>
    <w:basedOn w:val="Corpsdetexte"/>
    <w:rPr>
      <w:rFonts w:cs="Arial"/>
    </w:rPr>
  </w:style>
  <w:style w:type="paragraph" w:styleId="Lgende">
    <w:name w:val="caption"/>
    <w:basedOn w:val="Stylepardfaut"/>
    <w:pPr>
      <w:suppressLineNumbers w:val="1"/>
      <w:spacing w:after="120" w:before="120"/>
    </w:pPr>
    <w:rPr>
      <w:rFonts w:cs="Arial"/>
      <w:i w:val="1"/>
      <w:iCs w:val="1"/>
    </w:rPr>
  </w:style>
  <w:style w:type="paragraph" w:styleId="Index" w:customStyle="1">
    <w:name w:val="Index"/>
    <w:basedOn w:val="Stylepardfaut"/>
    <w:pPr>
      <w:suppressLineNumbers w:val="1"/>
    </w:pPr>
    <w:rPr>
      <w:rFonts w:cs="Arial"/>
    </w:rPr>
  </w:style>
  <w:style w:type="paragraph" w:styleId="En-tte">
    <w:name w:val="header"/>
    <w:basedOn w:val="Stylepardfaut"/>
    <w:pPr>
      <w:tabs>
        <w:tab w:val="center" w:pos="4536"/>
        <w:tab w:val="right" w:pos="9072"/>
      </w:tabs>
    </w:pPr>
    <w:rPr>
      <w:rFonts w:ascii="Calibri" w:cs="Calibri" w:hAnsi="Calibri"/>
      <w:lang w:eastAsia="en-US"/>
    </w:rPr>
  </w:style>
  <w:style w:type="paragraph" w:styleId="Pieddepage">
    <w:name w:val="footer"/>
    <w:basedOn w:val="Stylepardfaut"/>
    <w:pPr>
      <w:tabs>
        <w:tab w:val="center" w:pos="4536"/>
        <w:tab w:val="right" w:pos="9072"/>
      </w:tabs>
    </w:pPr>
    <w:rPr>
      <w:rFonts w:ascii="Calibri" w:cs="Calibri" w:hAnsi="Calibri"/>
      <w:lang w:eastAsia="en-US"/>
    </w:rPr>
  </w:style>
  <w:style w:type="paragraph" w:styleId="Paragraphedeliste">
    <w:name w:val="List Paragraph"/>
    <w:basedOn w:val="Stylepardfaut"/>
    <w:pPr>
      <w:ind w:left="720"/>
      <w:contextualSpacing w:val="1"/>
    </w:pPr>
    <w:rPr>
      <w:rFonts w:ascii="Calibri" w:cs="Calibri" w:hAnsi="Calibri"/>
      <w:lang w:eastAsia="en-US"/>
    </w:rPr>
  </w:style>
  <w:style w:type="paragraph" w:styleId="Pa1" w:customStyle="1">
    <w:name w:val="Pa1"/>
    <w:basedOn w:val="Stylepardfaut"/>
    <w:pPr>
      <w:spacing w:line="241" w:lineRule="atLeast"/>
    </w:pPr>
    <w:rPr>
      <w:rFonts w:ascii="Big Daily Short" w:cs="Calibri" w:hAnsi="Big Daily Short"/>
      <w:lang w:eastAsia="en-US"/>
    </w:rPr>
  </w:style>
  <w:style w:type="paragraph" w:styleId="Paragraphestandard" w:customStyle="1">
    <w:name w:val="[Paragraphe standard]"/>
    <w:basedOn w:val="Stylepardfaut"/>
    <w:pPr>
      <w:spacing w:line="288" w:lineRule="auto"/>
      <w:textAlignment w:val="center"/>
    </w:pPr>
    <w:rPr>
      <w:rFonts w:ascii="MinionPro-Regular" w:cs="Calibri" w:hAnsi="MinionPro-Regular"/>
      <w:color w:val="000000"/>
      <w:lang w:eastAsia="en-US"/>
    </w:rPr>
  </w:style>
  <w:style w:type="paragraph" w:styleId="Rvision">
    <w:name w:val="Revision"/>
    <w:pPr>
      <w:suppressAutoHyphens w:val="1"/>
      <w:overflowPunct w:val="0"/>
    </w:pPr>
    <w:rPr>
      <w:rFonts w:ascii="Times New Roman" w:cs="Times New Roman" w:eastAsia="Times New Roman" w:hAnsi="Times New Roman"/>
      <w:color w:val="00000a"/>
    </w:rPr>
  </w:style>
  <w:style w:type="paragraph" w:styleId="NormalWeb">
    <w:name w:val="Normal (Web)"/>
    <w:basedOn w:val="Stylepardfaut"/>
    <w:pPr>
      <w:spacing w:after="28" w:before="28"/>
    </w:pPr>
  </w:style>
  <w:style w:type="paragraph" w:styleId="Commentaire">
    <w:name w:val="annotation text"/>
    <w:basedOn w:val="Stylepardfaut"/>
    <w:uiPriority w:val="99"/>
    <w:rPr>
      <w:sz w:val="20"/>
      <w:szCs w:val="20"/>
    </w:rPr>
  </w:style>
  <w:style w:type="paragraph" w:styleId="Objetducommentaire">
    <w:name w:val="annotation subject"/>
    <w:basedOn w:val="Commentaire"/>
    <w:rPr>
      <w:b w:val="1"/>
      <w:bCs w:val="1"/>
    </w:rPr>
  </w:style>
  <w:style w:type="paragraph" w:styleId="Textedebulles">
    <w:name w:val="Balloon Text"/>
    <w:basedOn w:val="Stylepardfaut"/>
    <w:rPr>
      <w:sz w:val="18"/>
      <w:szCs w:val="18"/>
    </w:rPr>
  </w:style>
  <w:style w:type="table" w:styleId="Grilledutableau">
    <w:name w:val="Table Grid"/>
    <w:basedOn w:val="TableauNormal"/>
    <w:uiPriority w:val="39"/>
    <w:rsid w:val="00F86A2E"/>
    <w:rPr>
      <w:rFonts w:eastAsiaTheme="minorHAnsi"/>
      <w:lang w:eastAsia="en-U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tedebasdepage">
    <w:name w:val="footnote text"/>
    <w:basedOn w:val="Normal"/>
    <w:link w:val="NotedebasdepageCar"/>
    <w:uiPriority w:val="99"/>
    <w:semiHidden w:val="1"/>
    <w:unhideWhenUsed w:val="1"/>
    <w:rsid w:val="00F86A2E"/>
    <w:rPr>
      <w:rFonts w:eastAsiaTheme="minorHAnsi"/>
      <w:sz w:val="20"/>
      <w:szCs w:val="20"/>
      <w:lang w:eastAsia="en-US"/>
    </w:rPr>
  </w:style>
  <w:style w:type="character" w:styleId="NotedebasdepageCar" w:customStyle="1">
    <w:name w:val="Note de bas de page Car"/>
    <w:basedOn w:val="Policepardfaut"/>
    <w:link w:val="Notedebasdepage"/>
    <w:uiPriority w:val="99"/>
    <w:semiHidden w:val="1"/>
    <w:rsid w:val="00F86A2E"/>
    <w:rPr>
      <w:rFonts w:eastAsiaTheme="minorHAnsi"/>
      <w:sz w:val="20"/>
      <w:szCs w:val="20"/>
      <w:lang w:eastAsia="en-US"/>
    </w:rPr>
  </w:style>
  <w:style w:type="character" w:styleId="Appelnotedebasdep">
    <w:name w:val="footnote reference"/>
    <w:basedOn w:val="Policepardfaut"/>
    <w:uiPriority w:val="99"/>
    <w:semiHidden w:val="1"/>
    <w:unhideWhenUsed w:val="1"/>
    <w:rsid w:val="00F86A2E"/>
    <w:rPr>
      <w:vertAlign w:val="superscrip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1tPPmvKfylc2WLTxrZU5+W/3hiw==">AMUW2mUH5eCZ55WpJGt0nMnHRfm51x9CtDN8iAaF7rCYeLEbfx/fGAq4lAeqrZAMxmufjUvl7Qqm5R2QktodiCjqcDdZAWBxIvs3PAueV096gLfGesKquyPJthUxp1qwJ6OBiVLCaOWa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2022-01-25T13:31:00Z</dcterms:created>
  <dc:creator>Microsoft Office User</dc:creator>
</cp:coreProperties>
</file>